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5E" w:rsidRPr="002C245E" w:rsidRDefault="0020196D" w:rsidP="002C245E">
      <w:pPr>
        <w:jc w:val="center"/>
        <w:rPr>
          <w:u w:val="single"/>
          <w:lang w:val="nl-NL"/>
        </w:rPr>
      </w:pPr>
      <w:r>
        <w:rPr>
          <w:u w:val="single"/>
          <w:lang w:val="nl-NL"/>
        </w:rPr>
        <w:t>Bijsturing r</w:t>
      </w:r>
      <w:r w:rsidR="002C245E" w:rsidRPr="002C245E">
        <w:rPr>
          <w:u w:val="single"/>
          <w:lang w:val="nl-NL"/>
        </w:rPr>
        <w:t xml:space="preserve">ichtlijnen </w:t>
      </w:r>
      <w:r>
        <w:rPr>
          <w:u w:val="single"/>
          <w:lang w:val="nl-NL"/>
        </w:rPr>
        <w:t>organisatie scholen</w:t>
      </w:r>
      <w:r w:rsidR="002C245E" w:rsidRPr="002C245E">
        <w:rPr>
          <w:u w:val="single"/>
          <w:lang w:val="nl-NL"/>
        </w:rPr>
        <w:t xml:space="preserve"> 30/4/21</w:t>
      </w:r>
    </w:p>
    <w:p w:rsidR="002C245E" w:rsidRDefault="002C245E">
      <w:pPr>
        <w:rPr>
          <w:lang w:val="nl-NL"/>
        </w:rPr>
      </w:pPr>
    </w:p>
    <w:p w:rsidR="00AD4D9D" w:rsidRPr="00537B92" w:rsidRDefault="00731F17" w:rsidP="00537B92">
      <w:pPr>
        <w:pStyle w:val="Lijstalinea"/>
        <w:numPr>
          <w:ilvl w:val="0"/>
          <w:numId w:val="1"/>
        </w:numPr>
        <w:rPr>
          <w:lang w:val="nl-NL"/>
        </w:rPr>
      </w:pPr>
      <w:r w:rsidRPr="00537B92">
        <w:rPr>
          <w:lang w:val="nl-NL"/>
        </w:rPr>
        <w:t>Refterruimte</w:t>
      </w:r>
      <w:r w:rsidR="00802B00">
        <w:rPr>
          <w:lang w:val="nl-NL"/>
        </w:rPr>
        <w:t>: Maatregelen blijven behouden voor het secundair. Voor het basisonderwijs</w:t>
      </w:r>
      <w:r w:rsidRPr="00537B92">
        <w:rPr>
          <w:lang w:val="nl-NL"/>
        </w:rPr>
        <w:t xml:space="preserve"> </w:t>
      </w:r>
      <w:r w:rsidR="00EC069E" w:rsidRPr="00537B92">
        <w:rPr>
          <w:lang w:val="nl-NL"/>
        </w:rPr>
        <w:t>kan</w:t>
      </w:r>
      <w:r w:rsidR="00802B00">
        <w:rPr>
          <w:lang w:val="nl-NL"/>
        </w:rPr>
        <w:t xml:space="preserve"> de refter</w:t>
      </w:r>
      <w:r w:rsidR="00EC069E" w:rsidRPr="00537B92">
        <w:rPr>
          <w:lang w:val="nl-NL"/>
        </w:rPr>
        <w:t xml:space="preserve"> worden opengesteld</w:t>
      </w:r>
      <w:r w:rsidRPr="00537B92">
        <w:rPr>
          <w:lang w:val="nl-NL"/>
        </w:rPr>
        <w:t xml:space="preserve"> voor </w:t>
      </w:r>
      <w:r w:rsidR="00EC069E" w:rsidRPr="00537B92">
        <w:rPr>
          <w:lang w:val="nl-NL"/>
        </w:rPr>
        <w:t xml:space="preserve">de </w:t>
      </w:r>
      <w:r w:rsidRPr="00537B92">
        <w:rPr>
          <w:lang w:val="nl-NL"/>
        </w:rPr>
        <w:t>jongste kleuters (2,5 en 3 jarigen</w:t>
      </w:r>
      <w:r w:rsidR="00EC069E" w:rsidRPr="00537B92">
        <w:rPr>
          <w:lang w:val="nl-NL"/>
        </w:rPr>
        <w:t xml:space="preserve">) dus ook voor </w:t>
      </w:r>
      <w:proofErr w:type="spellStart"/>
      <w:r w:rsidR="00EC069E" w:rsidRPr="00537B92">
        <w:rPr>
          <w:lang w:val="nl-NL"/>
        </w:rPr>
        <w:t>voor</w:t>
      </w:r>
      <w:proofErr w:type="spellEnd"/>
      <w:r w:rsidR="00F5358B">
        <w:rPr>
          <w:lang w:val="nl-NL"/>
        </w:rPr>
        <w:t xml:space="preserve">- </w:t>
      </w:r>
      <w:r w:rsidR="00EC069E" w:rsidRPr="00537B92">
        <w:rPr>
          <w:lang w:val="nl-NL"/>
        </w:rPr>
        <w:t>en nasc</w:t>
      </w:r>
      <w:r w:rsidRPr="00537B92">
        <w:rPr>
          <w:lang w:val="nl-NL"/>
        </w:rPr>
        <w:t>hoolse opvang voor die groep</w:t>
      </w:r>
      <w:r w:rsidR="00EC069E" w:rsidRPr="00537B92">
        <w:rPr>
          <w:lang w:val="nl-NL"/>
        </w:rPr>
        <w:t xml:space="preserve">. Andere groepen eten nog steeds afzonderlijk in hun klas of buiten. </w:t>
      </w:r>
    </w:p>
    <w:p w:rsidR="00EC069E" w:rsidRPr="00537B92" w:rsidRDefault="00EC069E" w:rsidP="00537B92">
      <w:pPr>
        <w:pStyle w:val="Lijstalinea"/>
        <w:numPr>
          <w:ilvl w:val="0"/>
          <w:numId w:val="1"/>
        </w:numPr>
        <w:rPr>
          <w:lang w:val="nl-NL"/>
        </w:rPr>
      </w:pPr>
      <w:r w:rsidRPr="00537B92">
        <w:rPr>
          <w:lang w:val="nl-NL"/>
        </w:rPr>
        <w:t>De voor- en schoolse opvang gebeurt buiten, met uitzondering van de jongste kleutergroepen</w:t>
      </w:r>
    </w:p>
    <w:p w:rsidR="00EC069E" w:rsidRPr="00537B92" w:rsidRDefault="00EC069E" w:rsidP="00537B92">
      <w:pPr>
        <w:pStyle w:val="Lijstalinea"/>
        <w:numPr>
          <w:ilvl w:val="0"/>
          <w:numId w:val="1"/>
        </w:numPr>
        <w:rPr>
          <w:lang w:val="nl-NL"/>
        </w:rPr>
      </w:pPr>
      <w:r w:rsidRPr="00537B92">
        <w:rPr>
          <w:lang w:val="nl-NL"/>
        </w:rPr>
        <w:t>Het l</w:t>
      </w:r>
      <w:r w:rsidR="00731F17" w:rsidRPr="00537B92">
        <w:rPr>
          <w:lang w:val="nl-NL"/>
        </w:rPr>
        <w:t>eraarslokaal</w:t>
      </w:r>
      <w:r w:rsidRPr="00537B92">
        <w:rPr>
          <w:lang w:val="nl-NL"/>
        </w:rPr>
        <w:t xml:space="preserve"> wordt</w:t>
      </w:r>
      <w:r w:rsidR="00731F17" w:rsidRPr="00537B92">
        <w:rPr>
          <w:lang w:val="nl-NL"/>
        </w:rPr>
        <w:t xml:space="preserve"> </w:t>
      </w:r>
      <w:r w:rsidRPr="00537B92">
        <w:rPr>
          <w:lang w:val="nl-NL"/>
        </w:rPr>
        <w:t>buiten georganiseerd.  Leerkrachten kunnen wel gebruik maken van microgolf, koelkast,… mits er duidelij</w:t>
      </w:r>
      <w:r w:rsidR="00802B00">
        <w:rPr>
          <w:lang w:val="nl-NL"/>
        </w:rPr>
        <w:t>ke ontsmettingsrichtlijnen zijn en er een looprichting is.</w:t>
      </w:r>
    </w:p>
    <w:p w:rsidR="00EC069E" w:rsidRPr="00537B92" w:rsidRDefault="00EC069E" w:rsidP="00537B92">
      <w:pPr>
        <w:pStyle w:val="Lijstalinea"/>
        <w:numPr>
          <w:ilvl w:val="0"/>
          <w:numId w:val="1"/>
        </w:numPr>
        <w:rPr>
          <w:lang w:val="nl-NL"/>
        </w:rPr>
      </w:pPr>
      <w:r w:rsidRPr="00537B92">
        <w:rPr>
          <w:lang w:val="nl-NL"/>
        </w:rPr>
        <w:t xml:space="preserve">Meerdaagse uitstappen kunnen doorgaan vanaf 1 juni (niet vroeger).  Het vervoer gebeurt </w:t>
      </w:r>
      <w:r w:rsidR="00731F17" w:rsidRPr="00537B92">
        <w:rPr>
          <w:lang w:val="nl-NL"/>
        </w:rPr>
        <w:t xml:space="preserve">te voet, per fiets </w:t>
      </w:r>
      <w:r w:rsidRPr="00537B92">
        <w:rPr>
          <w:lang w:val="nl-NL"/>
        </w:rPr>
        <w:t xml:space="preserve">of met de bus. </w:t>
      </w:r>
      <w:r w:rsidR="00F5358B">
        <w:rPr>
          <w:lang w:val="nl-NL"/>
        </w:rPr>
        <w:t>( geen openbaar vervoer)</w:t>
      </w:r>
      <w:r w:rsidRPr="00537B92">
        <w:rPr>
          <w:lang w:val="nl-NL"/>
        </w:rPr>
        <w:t>Ter plekke worden activiteiten per bubbel georganiseerd. Gebruik de checklist om je organisatie voor te bereiden (zie bijlage)</w:t>
      </w:r>
      <w:r w:rsidRPr="00537B92">
        <w:rPr>
          <w:lang w:val="nl-NL"/>
        </w:rPr>
        <w:br/>
        <w:t>Denk ook aan mogelij</w:t>
      </w:r>
      <w:bookmarkStart w:id="0" w:name="_GoBack"/>
      <w:bookmarkEnd w:id="0"/>
      <w:r w:rsidRPr="00537B92">
        <w:rPr>
          <w:lang w:val="nl-NL"/>
        </w:rPr>
        <w:t xml:space="preserve">kheid tot annuleren, je weet nooit dat er verstrengingen nodig zijn) </w:t>
      </w:r>
    </w:p>
    <w:p w:rsidR="00731F17" w:rsidRPr="00537B92" w:rsidRDefault="00EC069E" w:rsidP="00537B92">
      <w:pPr>
        <w:pStyle w:val="Lijstalinea"/>
        <w:numPr>
          <w:ilvl w:val="0"/>
          <w:numId w:val="1"/>
        </w:numPr>
        <w:rPr>
          <w:lang w:val="nl-NL"/>
        </w:rPr>
      </w:pPr>
      <w:r w:rsidRPr="00537B92">
        <w:rPr>
          <w:lang w:val="nl-NL"/>
        </w:rPr>
        <w:t>De bestaande speelplaats</w:t>
      </w:r>
      <w:r w:rsidR="00C31E80" w:rsidRPr="00537B92">
        <w:rPr>
          <w:lang w:val="nl-NL"/>
        </w:rPr>
        <w:t>werking</w:t>
      </w:r>
      <w:r w:rsidRPr="00537B92">
        <w:rPr>
          <w:lang w:val="nl-NL"/>
        </w:rPr>
        <w:t xml:space="preserve"> blijft voorlopig behouden. </w:t>
      </w:r>
    </w:p>
    <w:p w:rsidR="00C31E80" w:rsidRPr="00537B92" w:rsidRDefault="00C31E80" w:rsidP="00537B92">
      <w:pPr>
        <w:pStyle w:val="Lijstalinea"/>
        <w:numPr>
          <w:ilvl w:val="0"/>
          <w:numId w:val="1"/>
        </w:numPr>
        <w:rPr>
          <w:lang w:val="nl-NL"/>
        </w:rPr>
      </w:pPr>
      <w:r w:rsidRPr="00537B92">
        <w:rPr>
          <w:lang w:val="nl-NL"/>
        </w:rPr>
        <w:t>Vaste plaatsen</w:t>
      </w:r>
      <w:r w:rsidR="00EC069E" w:rsidRPr="00537B92">
        <w:rPr>
          <w:lang w:val="nl-NL"/>
        </w:rPr>
        <w:t xml:space="preserve"> </w:t>
      </w:r>
      <w:r w:rsidRPr="00537B92">
        <w:rPr>
          <w:lang w:val="nl-NL"/>
        </w:rPr>
        <w:t xml:space="preserve">in de klassen </w:t>
      </w:r>
      <w:r w:rsidR="00EC069E" w:rsidRPr="00537B92">
        <w:rPr>
          <w:lang w:val="nl-NL"/>
        </w:rPr>
        <w:t xml:space="preserve">blijven </w:t>
      </w:r>
      <w:r w:rsidRPr="00537B92">
        <w:rPr>
          <w:lang w:val="nl-NL"/>
        </w:rPr>
        <w:t xml:space="preserve">behouden. </w:t>
      </w:r>
      <w:r w:rsidR="00EC069E" w:rsidRPr="00537B92">
        <w:rPr>
          <w:lang w:val="nl-NL"/>
        </w:rPr>
        <w:t>Er kan eventueel nog eens van plaats gewisseld worden</w:t>
      </w:r>
      <w:r w:rsidRPr="00537B92">
        <w:rPr>
          <w:lang w:val="nl-NL"/>
        </w:rPr>
        <w:t xml:space="preserve"> na </w:t>
      </w:r>
      <w:r w:rsidR="00EC069E" w:rsidRPr="00537B92">
        <w:rPr>
          <w:lang w:val="nl-NL"/>
        </w:rPr>
        <w:t xml:space="preserve">het </w:t>
      </w:r>
      <w:r w:rsidRPr="00537B92">
        <w:rPr>
          <w:lang w:val="nl-NL"/>
        </w:rPr>
        <w:t>weekend van Hemelvaart</w:t>
      </w:r>
      <w:r w:rsidR="00EC069E" w:rsidRPr="00537B92">
        <w:rPr>
          <w:lang w:val="nl-NL"/>
        </w:rPr>
        <w:t>.</w:t>
      </w:r>
      <w:r w:rsidR="00802B00">
        <w:rPr>
          <w:lang w:val="nl-NL"/>
        </w:rPr>
        <w:t xml:space="preserve"> Voor het secundair vragen we maximaal inzetten op één vast klaslokaal per klas. Indien er “wandelende” klassen zijn moeten zij zich houden aan de vaste plaatsen. Dus steeds dezelfde lln. naast elkaar zetten. Ook bij groepswerk steeds diezelfde lln. naast elkaar.</w:t>
      </w:r>
    </w:p>
    <w:p w:rsidR="00C31E80" w:rsidRPr="00537B92" w:rsidRDefault="00C31E80" w:rsidP="00537B92">
      <w:pPr>
        <w:pStyle w:val="Lijstalinea"/>
        <w:numPr>
          <w:ilvl w:val="0"/>
          <w:numId w:val="1"/>
        </w:numPr>
        <w:rPr>
          <w:lang w:val="nl-NL"/>
        </w:rPr>
      </w:pPr>
      <w:r w:rsidRPr="00537B92">
        <w:rPr>
          <w:lang w:val="nl-NL"/>
        </w:rPr>
        <w:t>Klas</w:t>
      </w:r>
      <w:r w:rsidR="00EC069E" w:rsidRPr="00537B92">
        <w:rPr>
          <w:lang w:val="nl-NL"/>
        </w:rPr>
        <w:t xml:space="preserve"> </w:t>
      </w:r>
      <w:r w:rsidRPr="00537B92">
        <w:rPr>
          <w:lang w:val="nl-NL"/>
        </w:rPr>
        <w:t xml:space="preserve">doorbrekend </w:t>
      </w:r>
      <w:r w:rsidR="00EC069E" w:rsidRPr="00537B92">
        <w:rPr>
          <w:lang w:val="nl-NL"/>
        </w:rPr>
        <w:t xml:space="preserve">werken kan niet. Activiteiten gebeuren in de eigen bubbel. </w:t>
      </w:r>
    </w:p>
    <w:p w:rsidR="00C31E80" w:rsidRDefault="00C31E80" w:rsidP="00537B92">
      <w:pPr>
        <w:pStyle w:val="Lijstalinea"/>
        <w:numPr>
          <w:ilvl w:val="0"/>
          <w:numId w:val="1"/>
        </w:numPr>
        <w:rPr>
          <w:lang w:val="nl-NL"/>
        </w:rPr>
      </w:pPr>
      <w:r w:rsidRPr="00537B92">
        <w:rPr>
          <w:lang w:val="nl-NL"/>
        </w:rPr>
        <w:t xml:space="preserve">Sportdag: klassen </w:t>
      </w:r>
      <w:r w:rsidR="00EC069E" w:rsidRPr="00537B92">
        <w:rPr>
          <w:lang w:val="nl-NL"/>
        </w:rPr>
        <w:t xml:space="preserve">sporten per bubbel, een doorschuifsysteem kan mits leerkrachten mee schuiven met de leerlingen. </w:t>
      </w:r>
      <w:r w:rsidR="00802B00">
        <w:rPr>
          <w:lang w:val="nl-NL"/>
        </w:rPr>
        <w:t xml:space="preserve">Geen afwisseling van leerkrachten per onderdeel van de sportdag of per </w:t>
      </w:r>
      <w:proofErr w:type="spellStart"/>
      <w:r w:rsidR="00802B00">
        <w:rPr>
          <w:lang w:val="nl-NL"/>
        </w:rPr>
        <w:t>uur.</w:t>
      </w:r>
      <w:r w:rsidR="00EC069E" w:rsidRPr="00537B92">
        <w:rPr>
          <w:lang w:val="nl-NL"/>
        </w:rPr>
        <w:t>Denk</w:t>
      </w:r>
      <w:proofErr w:type="spellEnd"/>
      <w:r w:rsidR="00EC069E" w:rsidRPr="00537B92">
        <w:rPr>
          <w:lang w:val="nl-NL"/>
        </w:rPr>
        <w:t xml:space="preserve"> ook aan het ontsmetten van materialen indien nodig. </w:t>
      </w:r>
      <w:r w:rsidRPr="00537B92">
        <w:rPr>
          <w:lang w:val="nl-NL"/>
        </w:rPr>
        <w:t xml:space="preserve"> </w:t>
      </w:r>
    </w:p>
    <w:p w:rsidR="00802B00" w:rsidRPr="00537B92" w:rsidRDefault="00802B00" w:rsidP="00537B92">
      <w:pPr>
        <w:pStyle w:val="Lijstalinea"/>
        <w:numPr>
          <w:ilvl w:val="0"/>
          <w:numId w:val="1"/>
        </w:numPr>
        <w:rPr>
          <w:lang w:val="nl-NL"/>
        </w:rPr>
      </w:pPr>
      <w:r>
        <w:rPr>
          <w:lang w:val="nl-NL"/>
        </w:rPr>
        <w:t>Derden voor zorg en individuele zorg worden toegestaan.</w:t>
      </w:r>
    </w:p>
    <w:p w:rsidR="00EC069E" w:rsidRPr="00537B92" w:rsidRDefault="00C31E80" w:rsidP="00537B92">
      <w:pPr>
        <w:pStyle w:val="Lijstalinea"/>
        <w:numPr>
          <w:ilvl w:val="0"/>
          <w:numId w:val="1"/>
        </w:numPr>
        <w:rPr>
          <w:lang w:val="nl-NL"/>
        </w:rPr>
      </w:pPr>
      <w:r w:rsidRPr="00537B92">
        <w:rPr>
          <w:lang w:val="nl-NL"/>
        </w:rPr>
        <w:t xml:space="preserve">Andere derden worden toegelaten </w:t>
      </w:r>
      <w:r w:rsidR="00EC069E" w:rsidRPr="00537B92">
        <w:rPr>
          <w:lang w:val="nl-NL"/>
        </w:rPr>
        <w:t>mits het gaat om activiteiten</w:t>
      </w:r>
      <w:r w:rsidRPr="00537B92">
        <w:rPr>
          <w:lang w:val="nl-NL"/>
        </w:rPr>
        <w:t xml:space="preserve"> buiten</w:t>
      </w:r>
      <w:r w:rsidR="00EC069E" w:rsidRPr="00537B92">
        <w:rPr>
          <w:lang w:val="nl-NL"/>
        </w:rPr>
        <w:t xml:space="preserve"> (spreker, </w:t>
      </w:r>
      <w:r w:rsidR="00537B92" w:rsidRPr="00537B92">
        <w:rPr>
          <w:lang w:val="nl-NL"/>
        </w:rPr>
        <w:t>toneelgezelschap</w:t>
      </w:r>
      <w:r w:rsidR="00EC069E" w:rsidRPr="00537B92">
        <w:rPr>
          <w:lang w:val="nl-NL"/>
        </w:rPr>
        <w:t xml:space="preserve">,…).  Er wordt steeds </w:t>
      </w:r>
      <w:r w:rsidRPr="00537B92">
        <w:rPr>
          <w:lang w:val="nl-NL"/>
        </w:rPr>
        <w:t xml:space="preserve">afstand </w:t>
      </w:r>
      <w:r w:rsidR="00EC069E" w:rsidRPr="00537B92">
        <w:rPr>
          <w:lang w:val="nl-NL"/>
        </w:rPr>
        <w:t>bewaard</w:t>
      </w:r>
      <w:r w:rsidR="00537B92" w:rsidRPr="00537B92">
        <w:rPr>
          <w:lang w:val="nl-NL"/>
        </w:rPr>
        <w:t xml:space="preserve"> tussen derden/</w:t>
      </w:r>
      <w:proofErr w:type="spellStart"/>
      <w:r w:rsidR="00537B92" w:rsidRPr="00537B92">
        <w:rPr>
          <w:lang w:val="nl-NL"/>
        </w:rPr>
        <w:t>lkrn</w:t>
      </w:r>
      <w:proofErr w:type="spellEnd"/>
      <w:r w:rsidR="00537B92" w:rsidRPr="00537B92">
        <w:rPr>
          <w:lang w:val="nl-NL"/>
        </w:rPr>
        <w:t>/kinderen</w:t>
      </w:r>
      <w:r w:rsidR="00537B92">
        <w:rPr>
          <w:lang w:val="nl-NL"/>
        </w:rPr>
        <w:t xml:space="preserve"> (maak de afstand bij een zanggezelschap groter</w:t>
      </w:r>
      <w:r w:rsidR="00EC069E" w:rsidRPr="00537B92">
        <w:rPr>
          <w:lang w:val="nl-NL"/>
        </w:rPr>
        <w:t xml:space="preserve">.  Knutselactiviteiten in openlucht met externen kunnen </w:t>
      </w:r>
      <w:r w:rsidR="00537B92">
        <w:rPr>
          <w:lang w:val="nl-NL"/>
        </w:rPr>
        <w:t xml:space="preserve">bijvoorbeeld </w:t>
      </w:r>
      <w:r w:rsidR="00EC069E" w:rsidRPr="00537B92">
        <w:rPr>
          <w:lang w:val="nl-NL"/>
        </w:rPr>
        <w:t>niet</w:t>
      </w:r>
      <w:r w:rsidR="00537B92">
        <w:rPr>
          <w:lang w:val="nl-NL"/>
        </w:rPr>
        <w:t xml:space="preserve"> omdat de afstand daar niet kan worden bewaard </w:t>
      </w:r>
      <w:r w:rsidR="00EC069E" w:rsidRPr="00537B92">
        <w:rPr>
          <w:lang w:val="nl-NL"/>
        </w:rPr>
        <w:t>. Er wordt tevens g</w:t>
      </w:r>
      <w:r w:rsidRPr="00537B92">
        <w:rPr>
          <w:lang w:val="nl-NL"/>
        </w:rPr>
        <w:t>een catering</w:t>
      </w:r>
      <w:r w:rsidR="00EC069E" w:rsidRPr="00537B92">
        <w:rPr>
          <w:lang w:val="nl-NL"/>
        </w:rPr>
        <w:t xml:space="preserve"> voor de externen voorzien. </w:t>
      </w:r>
      <w:r w:rsidRPr="00537B92">
        <w:rPr>
          <w:lang w:val="nl-NL"/>
        </w:rPr>
        <w:t xml:space="preserve"> </w:t>
      </w:r>
    </w:p>
    <w:p w:rsidR="00EC069E" w:rsidRPr="00537B92" w:rsidRDefault="00EC069E" w:rsidP="00537B92">
      <w:pPr>
        <w:pStyle w:val="Lijstalinea"/>
        <w:numPr>
          <w:ilvl w:val="0"/>
          <w:numId w:val="1"/>
        </w:numPr>
        <w:rPr>
          <w:lang w:val="nl-NL"/>
        </w:rPr>
      </w:pPr>
      <w:r w:rsidRPr="00537B92">
        <w:rPr>
          <w:lang w:val="nl-NL"/>
        </w:rPr>
        <w:t xml:space="preserve">Catering: foodtrucks (frietkraam, ijsjes,…) worden toegelaten mits bediening en nuttigen van het eten per klasbubbel </w:t>
      </w:r>
      <w:r w:rsidR="00802B00">
        <w:rPr>
          <w:lang w:val="nl-NL"/>
        </w:rPr>
        <w:t xml:space="preserve"> buiten </w:t>
      </w:r>
      <w:r w:rsidRPr="00537B92">
        <w:rPr>
          <w:lang w:val="nl-NL"/>
        </w:rPr>
        <w:t>gebeurt. Er wordt ook wegwerpmateriaal voorzien om afwas in de klassen/refter te voorkomen.</w:t>
      </w:r>
      <w:r w:rsidR="00537B92" w:rsidRPr="00537B92">
        <w:rPr>
          <w:lang w:val="nl-NL"/>
        </w:rPr>
        <w:t xml:space="preserve"> Dranken worden in afzonderlijke verpakking aangeboden, alcoholische</w:t>
      </w:r>
      <w:r w:rsidR="00802B00">
        <w:rPr>
          <w:lang w:val="nl-NL"/>
        </w:rPr>
        <w:t xml:space="preserve"> dranken worden niet aangeboden, ook niet op personeelsfeesten!</w:t>
      </w:r>
    </w:p>
    <w:p w:rsidR="00537B92" w:rsidRDefault="00537B92" w:rsidP="00802B00">
      <w:pPr>
        <w:pStyle w:val="Lijstalinea"/>
        <w:numPr>
          <w:ilvl w:val="0"/>
          <w:numId w:val="1"/>
        </w:numPr>
        <w:rPr>
          <w:lang w:val="nl-NL"/>
        </w:rPr>
      </w:pPr>
      <w:r w:rsidRPr="00537B92">
        <w:rPr>
          <w:lang w:val="nl-NL"/>
        </w:rPr>
        <w:t>Evenementen: wie op het einde van</w:t>
      </w:r>
      <w:r>
        <w:rPr>
          <w:lang w:val="nl-NL"/>
        </w:rPr>
        <w:t xml:space="preserve"> het schooljaar activiteiten wil organiseren voor schoolverlaters (bv. dansfeest, galabal) dient zijn aanvraag in bij het loket van stad Vilvoorde </w:t>
      </w:r>
      <w:hyperlink r:id="rId7" w:history="1">
        <w:r w:rsidR="00802B00" w:rsidRPr="003D1305">
          <w:rPr>
            <w:rStyle w:val="Hyperlink"/>
            <w:lang w:val="nl-NL"/>
          </w:rPr>
          <w:t>https://www.vilvoorde.be/evenementenloket</w:t>
        </w:r>
      </w:hyperlink>
      <w:r w:rsidR="00D45B64">
        <w:rPr>
          <w:lang w:val="nl-NL"/>
        </w:rPr>
        <w:t xml:space="preserve"> en bij de brandweer als het buiten de schooluren is. U</w:t>
      </w:r>
      <w:r>
        <w:rPr>
          <w:lang w:val="nl-NL"/>
        </w:rPr>
        <w:t xml:space="preserve"> stuurt het planningsvoorstel ook door naar Kurt, Johan en Sophie. </w:t>
      </w:r>
    </w:p>
    <w:p w:rsidR="00F5358B" w:rsidRDefault="00F5358B" w:rsidP="00802B00">
      <w:pPr>
        <w:pStyle w:val="Lijstalinea"/>
        <w:numPr>
          <w:ilvl w:val="0"/>
          <w:numId w:val="1"/>
        </w:numPr>
        <w:rPr>
          <w:lang w:val="nl-NL"/>
        </w:rPr>
      </w:pPr>
      <w:r>
        <w:rPr>
          <w:lang w:val="nl-NL"/>
        </w:rPr>
        <w:t>Niet koken in de klas. Ook geen zelf klaargemaakt eten verdelen onder leerkrachten en/of lln.</w:t>
      </w:r>
      <w:r w:rsidR="00D45B64">
        <w:rPr>
          <w:lang w:val="nl-NL"/>
        </w:rPr>
        <w:t xml:space="preserve"> Traktaties nog altijd individueel.</w:t>
      </w:r>
    </w:p>
    <w:p w:rsidR="00D45B64" w:rsidRPr="00537B92" w:rsidRDefault="00D45B64" w:rsidP="00802B00">
      <w:pPr>
        <w:pStyle w:val="Lijstalinea"/>
        <w:numPr>
          <w:ilvl w:val="0"/>
          <w:numId w:val="1"/>
        </w:numPr>
        <w:rPr>
          <w:lang w:val="nl-NL"/>
        </w:rPr>
      </w:pPr>
      <w:r>
        <w:rPr>
          <w:lang w:val="nl-NL"/>
        </w:rPr>
        <w:t>De regel van bij een besmetting de ganse klas in afstandsonderwijs te plaatsen blijft gelden.</w:t>
      </w:r>
    </w:p>
    <w:p w:rsidR="00C31E80" w:rsidRPr="00731F17" w:rsidRDefault="00C31E80">
      <w:pPr>
        <w:rPr>
          <w:lang w:val="nl-NL"/>
        </w:rPr>
      </w:pPr>
    </w:p>
    <w:sectPr w:rsidR="00C31E80" w:rsidRPr="00731F1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D7C" w:rsidRDefault="000C7D7C" w:rsidP="00F454F7">
      <w:pPr>
        <w:spacing w:after="0" w:line="240" w:lineRule="auto"/>
      </w:pPr>
      <w:r>
        <w:separator/>
      </w:r>
    </w:p>
  </w:endnote>
  <w:endnote w:type="continuationSeparator" w:id="0">
    <w:p w:rsidR="000C7D7C" w:rsidRDefault="000C7D7C" w:rsidP="00F4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D7C" w:rsidRDefault="000C7D7C" w:rsidP="00F454F7">
      <w:pPr>
        <w:spacing w:after="0" w:line="240" w:lineRule="auto"/>
      </w:pPr>
      <w:r>
        <w:separator/>
      </w:r>
    </w:p>
  </w:footnote>
  <w:footnote w:type="continuationSeparator" w:id="0">
    <w:p w:rsidR="000C7D7C" w:rsidRDefault="000C7D7C" w:rsidP="00F45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F7" w:rsidRDefault="00F454F7">
    <w:pPr>
      <w:pStyle w:val="Koptekst"/>
    </w:pPr>
    <w:r>
      <w:rPr>
        <w:noProof/>
        <w:lang w:eastAsia="nl-BE"/>
      </w:rPr>
      <w:drawing>
        <wp:inline distT="0" distB="0" distL="0" distR="0">
          <wp:extent cx="640135" cy="594412"/>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dras.png"/>
                  <pic:cNvPicPr/>
                </pic:nvPicPr>
                <pic:blipFill>
                  <a:blip r:embed="rId1">
                    <a:extLst>
                      <a:ext uri="{28A0092B-C50C-407E-A947-70E740481C1C}">
                        <a14:useLocalDpi xmlns:a14="http://schemas.microsoft.com/office/drawing/2010/main" val="0"/>
                      </a:ext>
                    </a:extLst>
                  </a:blip>
                  <a:stretch>
                    <a:fillRect/>
                  </a:stretch>
                </pic:blipFill>
                <pic:spPr>
                  <a:xfrm>
                    <a:off x="0" y="0"/>
                    <a:ext cx="640135" cy="5944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B0876"/>
    <w:multiLevelType w:val="hybridMultilevel"/>
    <w:tmpl w:val="7234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17"/>
    <w:rsid w:val="000C7D7C"/>
    <w:rsid w:val="0020196D"/>
    <w:rsid w:val="002C245E"/>
    <w:rsid w:val="003474DF"/>
    <w:rsid w:val="00537B92"/>
    <w:rsid w:val="00731F17"/>
    <w:rsid w:val="00802B00"/>
    <w:rsid w:val="00C31E80"/>
    <w:rsid w:val="00CC4DF4"/>
    <w:rsid w:val="00D45B64"/>
    <w:rsid w:val="00EC069E"/>
    <w:rsid w:val="00F454F7"/>
    <w:rsid w:val="00F5358B"/>
    <w:rsid w:val="00F55C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4EDCC-5EDC-42B0-914E-62D6DB6E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7B92"/>
    <w:pPr>
      <w:ind w:left="720"/>
      <w:contextualSpacing/>
    </w:pPr>
  </w:style>
  <w:style w:type="character" w:styleId="Hyperlink">
    <w:name w:val="Hyperlink"/>
    <w:basedOn w:val="Standaardalinea-lettertype"/>
    <w:uiPriority w:val="99"/>
    <w:unhideWhenUsed/>
    <w:rsid w:val="00802B00"/>
    <w:rPr>
      <w:color w:val="0563C1" w:themeColor="hyperlink"/>
      <w:u w:val="single"/>
    </w:rPr>
  </w:style>
  <w:style w:type="paragraph" w:styleId="Koptekst">
    <w:name w:val="header"/>
    <w:basedOn w:val="Standaard"/>
    <w:link w:val="KoptekstChar"/>
    <w:uiPriority w:val="99"/>
    <w:unhideWhenUsed/>
    <w:rsid w:val="00F454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54F7"/>
  </w:style>
  <w:style w:type="paragraph" w:styleId="Voettekst">
    <w:name w:val="footer"/>
    <w:basedOn w:val="Standaard"/>
    <w:link w:val="VoettekstChar"/>
    <w:uiPriority w:val="99"/>
    <w:unhideWhenUsed/>
    <w:rsid w:val="00F454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lvoorde.be/evenementenlo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LUCAS</dc:creator>
  <cp:keywords/>
  <dc:description/>
  <cp:lastModifiedBy>BENJAMIN</cp:lastModifiedBy>
  <cp:revision>2</cp:revision>
  <dcterms:created xsi:type="dcterms:W3CDTF">2021-05-04T07:24:00Z</dcterms:created>
  <dcterms:modified xsi:type="dcterms:W3CDTF">2021-05-04T07:24:00Z</dcterms:modified>
</cp:coreProperties>
</file>